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rPr>
          <w:rStyle w:val="Ninguno"/>
          <w:sz w:val="12"/>
          <w:szCs w:val="12"/>
        </w:rPr>
      </w:pPr>
      <w:r>
        <w:rPr>
          <w:rStyle w:val="Ninguno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line">
                  <wp:posOffset>273684</wp:posOffset>
                </wp:positionV>
                <wp:extent cx="1968500" cy="273050"/>
                <wp:effectExtent l="0" t="0" r="0" b="0"/>
                <wp:wrapNone/>
                <wp:docPr id="1073741825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rtl w:val="0"/>
                                <w:lang w:val="es-ES_tradnl"/>
                              </w:rPr>
                              <w:t>Solicitud de Investigaci</w:t>
                            </w:r>
                            <w:r>
                              <w:rPr>
                                <w:rStyle w:val="Ninguno"/>
                                <w:rFonts w:ascii="Calibri" w:hAnsi="Calibri" w:hint="default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rtl w:val="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59.0pt;margin-top:21.5pt;width:155.0pt;height:2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rFonts w:ascii="Calibri" w:hAnsi="Calibri"/>
                          <w:rtl w:val="0"/>
                          <w:lang w:val="es-ES_tradnl"/>
                        </w:rPr>
                        <w:t>Solicitud de Investigaci</w:t>
                      </w:r>
                      <w:r>
                        <w:rPr>
                          <w:rStyle w:val="Ninguno"/>
                          <w:rFonts w:ascii="Calibri" w:hAnsi="Calibri" w:hint="default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Ninguno"/>
                          <w:rFonts w:ascii="Calibri" w:hAnsi="Calibri"/>
                          <w:rtl w:val="0"/>
                        </w:rPr>
                        <w:t>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rtl w:val="0"/>
        </w:rPr>
        <w:t xml:space="preserve">    </w:t>
      </w:r>
      <w:r>
        <w:rPr>
          <w:rStyle w:val="Ninguno"/>
        </w:rPr>
        <w:drawing xmlns:a="http://schemas.openxmlformats.org/drawingml/2006/main">
          <wp:inline distT="0" distB="0" distL="0" distR="0">
            <wp:extent cx="844550" cy="800100"/>
            <wp:effectExtent l="0" t="0" r="0" b="0"/>
            <wp:docPr id="1073741826" name="officeArt object" descr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n 3" descr="Imagen 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uerpo"/>
        <w:jc w:val="both"/>
        <w:rPr>
          <w:rStyle w:val="Ninguno"/>
          <w:rFonts w:ascii="Arial" w:cs="Arial" w:hAnsi="Arial" w:eastAsia="Arial"/>
          <w:sz w:val="18"/>
          <w:szCs w:val="18"/>
        </w:rPr>
      </w:pP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Defensor</w:t>
      </w:r>
      <w:r>
        <w:rPr>
          <w:rStyle w:val="Ninguno"/>
          <w:rFonts w:ascii="Arial" w:hAnsi="Arial" w:hint="default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a Universitaria</w:t>
      </w:r>
    </w:p>
    <w:p>
      <w:pPr>
        <w:pStyle w:val="Cuerpo"/>
        <w:jc w:val="both"/>
        <w:rPr>
          <w:rStyle w:val="Ninguno"/>
          <w:rFonts w:ascii="Arial Narrow" w:cs="Arial Narrow" w:hAnsi="Arial Narrow" w:eastAsia="Arial Narrow"/>
          <w:b w:val="1"/>
          <w:bCs w:val="1"/>
          <w:sz w:val="28"/>
          <w:szCs w:val="28"/>
        </w:rPr>
      </w:pPr>
    </w:p>
    <w:tbl>
      <w:tblPr>
        <w:tblW w:w="105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59"/>
        <w:gridCol w:w="3621"/>
        <w:gridCol w:w="1147"/>
        <w:gridCol w:w="4679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059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Nombre:</w:t>
            </w:r>
          </w:p>
        </w:tc>
        <w:tc>
          <w:tcPr>
            <w:tcW w:type="dxa" w:w="3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Apellidos:</w:t>
            </w:r>
          </w:p>
        </w:tc>
        <w:tc>
          <w:tcPr>
            <w:tcW w:type="dxa" w:w="4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ind w:left="108" w:hanging="108"/>
        <w:jc w:val="both"/>
        <w:rPr>
          <w:rStyle w:val="Ninguno"/>
          <w:rFonts w:ascii="Arial Narrow" w:cs="Arial Narrow" w:hAnsi="Arial Narrow" w:eastAsia="Arial Narrow"/>
          <w:b w:val="1"/>
          <w:bCs w:val="1"/>
          <w:sz w:val="28"/>
          <w:szCs w:val="28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</w:p>
    <w:tbl>
      <w:tblPr>
        <w:tblW w:w="106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81"/>
        <w:gridCol w:w="1206"/>
        <w:gridCol w:w="1777"/>
        <w:gridCol w:w="6848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8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DNI:</w:t>
            </w:r>
          </w:p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7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Centro/Servicio:</w:t>
            </w:r>
          </w:p>
        </w:tc>
        <w:tc>
          <w:tcPr>
            <w:tcW w:type="dxa" w:w="6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ind w:left="108" w:hanging="108"/>
        <w:jc w:val="both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inguno"/>
          <w:rFonts w:ascii="Calibri" w:hAnsi="Calibri"/>
          <w:b w:val="1"/>
          <w:bCs w:val="1"/>
          <w:sz w:val="22"/>
          <w:szCs w:val="22"/>
          <w:rtl w:val="0"/>
        </w:rPr>
        <w:t xml:space="preserve"> </w:t>
      </w:r>
    </w:p>
    <w:tbl>
      <w:tblPr>
        <w:tblW w:w="106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7"/>
        <w:gridCol w:w="2814"/>
        <w:gridCol w:w="4268"/>
        <w:gridCol w:w="2673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857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Dpto:</w:t>
            </w:r>
          </w:p>
        </w:tc>
        <w:tc>
          <w:tcPr>
            <w:tcW w:type="dxa" w:w="2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Colectivo (Estudiante/PAS/PDI/Otros):</w:t>
            </w:r>
          </w:p>
        </w:tc>
        <w:tc>
          <w:tcPr>
            <w:tcW w:type="dxa" w:w="2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ind w:left="108" w:hanging="108"/>
        <w:jc w:val="both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</w:p>
    <w:tbl>
      <w:tblPr>
        <w:tblW w:w="106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45"/>
        <w:gridCol w:w="2396"/>
        <w:gridCol w:w="996"/>
        <w:gridCol w:w="6075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14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fono:</w:t>
            </w:r>
          </w:p>
        </w:tc>
        <w:tc>
          <w:tcPr>
            <w:tcW w:type="dxa" w:w="2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</w:pPr>
            <w:r>
              <w:rPr>
                <w:rStyle w:val="Ninguno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e-mail:</w:t>
            </w:r>
          </w:p>
        </w:tc>
        <w:tc>
          <w:tcPr>
            <w:tcW w:type="dxa" w:w="6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f1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ind w:left="108" w:hanging="108"/>
        <w:jc w:val="both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sz w:val="20"/>
          <w:szCs w:val="20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hAnsi="Calibri"/>
          <w:b w:val="1"/>
          <w:bCs w:val="1"/>
          <w:rtl w:val="0"/>
          <w:lang w:val="de-DE"/>
        </w:rPr>
        <w:t xml:space="preserve">EXPONE: </w:t>
      </w:r>
    </w:p>
    <w:tbl>
      <w:tblPr>
        <w:tblW w:w="1050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501"/>
      </w:tblGrid>
      <w:tr>
        <w:tblPrEx>
          <w:shd w:val="clear" w:color="auto" w:fill="ced7e7"/>
        </w:tblPrEx>
        <w:trPr>
          <w:trHeight w:val="2845" w:hRule="atLeast"/>
        </w:trPr>
        <w:tc>
          <w:tcPr>
            <w:tcW w:type="dxa" w:w="10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ind w:left="108" w:hanging="108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hAnsi="Calibri"/>
          <w:b w:val="1"/>
          <w:bCs w:val="1"/>
          <w:rtl w:val="0"/>
        </w:rPr>
        <w:t xml:space="preserve">SOLICITA: </w:t>
      </w:r>
    </w:p>
    <w:tbl>
      <w:tblPr>
        <w:tblW w:w="1050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501"/>
      </w:tblGrid>
      <w:tr>
        <w:tblPrEx>
          <w:shd w:val="clear" w:color="auto" w:fill="ced7e7"/>
        </w:tblPrEx>
        <w:trPr>
          <w:trHeight w:val="1912" w:hRule="atLeast"/>
        </w:trPr>
        <w:tc>
          <w:tcPr>
            <w:tcW w:type="dxa" w:w="10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ind w:left="108" w:hanging="108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 xml:space="preserve">ACTUACIONES REALIZADAS HASTA EL MOMENTO: </w:t>
      </w:r>
    </w:p>
    <w:tbl>
      <w:tblPr>
        <w:tblW w:w="1050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501"/>
      </w:tblGrid>
      <w:tr>
        <w:tblPrEx>
          <w:shd w:val="clear" w:color="auto" w:fill="ced7e7"/>
        </w:tblPrEx>
        <w:trPr>
          <w:trHeight w:val="1912" w:hRule="atLeast"/>
        </w:trPr>
        <w:tc>
          <w:tcPr>
            <w:tcW w:type="dxa" w:w="10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ind w:left="108" w:hanging="108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"/>
        <w:jc w:val="right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en-US"/>
        </w:rPr>
        <w:tab/>
        <w:tab/>
        <w:tab/>
        <w:tab/>
        <w:tab/>
        <w:tab/>
        <w:t>En Sevilla, a _____ de ____________________ de 20___</w:t>
      </w:r>
    </w:p>
    <w:p>
      <w:pPr>
        <w:pStyle w:val="Cuerpo"/>
        <w:jc w:val="both"/>
        <w:rPr>
          <w:rStyle w:val="Ninguno"/>
          <w:rFonts w:ascii="Calibri" w:cs="Calibri" w:hAnsi="Calibri" w:eastAsia="Calibri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</w:rPr>
      </w:pPr>
    </w:p>
    <w:tbl>
      <w:tblPr>
        <w:tblW w:w="106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09"/>
      </w:tblGrid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10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  <w:shd w:val="nil" w:color="auto" w:fill="auto"/>
                <w:rtl w:val="0"/>
                <w:lang w:val="es-ES_tradnl"/>
              </w:rPr>
              <w:t>Autorizo a la Defensor</w:t>
            </w:r>
            <w:r>
              <w:rPr>
                <w:rStyle w:val="Ninguno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hAnsi="Calibri"/>
                <w:sz w:val="20"/>
                <w:szCs w:val="20"/>
                <w:shd w:val="nil" w:color="auto" w:fill="auto"/>
                <w:rtl w:val="0"/>
                <w:lang w:val="es-ES_tradnl"/>
              </w:rPr>
              <w:t>a Universitaria a comunicar los datos que sean necesarios ante la correspondiente instancia de la Universidad cuando se precise su intervenci</w:t>
            </w:r>
            <w:r>
              <w:rPr>
                <w:rStyle w:val="Ninguno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hAnsi="Calibri"/>
                <w:sz w:val="20"/>
                <w:szCs w:val="20"/>
                <w:shd w:val="nil" w:color="auto" w:fill="auto"/>
                <w:rtl w:val="0"/>
                <w:lang w:val="es-ES_tradnl"/>
              </w:rPr>
              <w:t>n para la resoluci</w:t>
            </w:r>
            <w:r>
              <w:rPr>
                <w:rStyle w:val="Ninguno"/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hAnsi="Calibri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n de mi solicitud     </w:t>
            </w:r>
            <w:r>
              <w:rPr>
                <w:rStyle w:val="Ninguno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SI</w:t>
            </w:r>
            <w:r>
              <w:rPr>
                <w:rStyle w:val="Ninguno"/>
                <w:rFonts w:ascii="Calibri" w:hAnsi="Calibri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                     </w:t>
            </w:r>
            <w:r>
              <w:rPr>
                <w:rStyle w:val="Ninguno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NO</w:t>
            </w:r>
            <w:r>
              <w:rPr>
                <w:rStyle w:val="Ninguno"/>
                <w:rFonts w:ascii="Calibri" w:hAnsi="Calibri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   </w:t>
            </w:r>
          </w:p>
        </w:tc>
      </w:tr>
    </w:tbl>
    <w:p>
      <w:pPr>
        <w:pStyle w:val="Cuerpo"/>
        <w:widowControl w:val="0"/>
        <w:jc w:val="both"/>
        <w:rPr>
          <w:rStyle w:val="Ninguno"/>
          <w:rFonts w:ascii="Calibri" w:cs="Calibri" w:hAnsi="Calibri" w:eastAsia="Calibri"/>
        </w:rPr>
      </w:pPr>
    </w:p>
    <w:p>
      <w:pPr>
        <w:pStyle w:val="Cuerpo"/>
        <w:spacing w:after="200" w:line="276" w:lineRule="auto"/>
        <w:jc w:val="both"/>
        <w:rPr>
          <w:rStyle w:val="Ninguno"/>
          <w:rFonts w:ascii="Calibri" w:cs="Calibri" w:hAnsi="Calibri" w:eastAsia="Calibri"/>
          <w:b w:val="1"/>
          <w:bCs w:val="1"/>
          <w:kern w:val="36"/>
          <w:sz w:val="20"/>
          <w:szCs w:val="20"/>
        </w:rPr>
      </w:pPr>
      <w:r>
        <w:rPr>
          <w:rStyle w:val="Ninguno"/>
          <w:rFonts w:ascii="Calibri" w:hAnsi="Calibri"/>
          <w:b w:val="1"/>
          <w:bCs w:val="1"/>
          <w:kern w:val="36"/>
          <w:sz w:val="20"/>
          <w:szCs w:val="20"/>
          <w:rtl w:val="0"/>
        </w:rPr>
        <w:t>Informaci</w:t>
      </w:r>
      <w:r>
        <w:rPr>
          <w:rStyle w:val="Ninguno"/>
          <w:rFonts w:ascii="Calibri" w:hAnsi="Calibri" w:hint="default"/>
          <w:b w:val="1"/>
          <w:bCs w:val="1"/>
          <w:kern w:val="36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kern w:val="36"/>
          <w:sz w:val="20"/>
          <w:szCs w:val="20"/>
          <w:rtl w:val="0"/>
        </w:rPr>
        <w:t>n b</w:t>
      </w:r>
      <w:r>
        <w:rPr>
          <w:rStyle w:val="Ninguno"/>
          <w:rFonts w:ascii="Calibri" w:hAnsi="Calibri" w:hint="default"/>
          <w:b w:val="1"/>
          <w:bCs w:val="1"/>
          <w:kern w:val="36"/>
          <w:sz w:val="20"/>
          <w:szCs w:val="20"/>
          <w:rtl w:val="0"/>
        </w:rPr>
        <w:t>á</w:t>
      </w:r>
      <w:r>
        <w:rPr>
          <w:rStyle w:val="Ninguno"/>
          <w:rFonts w:ascii="Calibri" w:hAnsi="Calibri"/>
          <w:b w:val="1"/>
          <w:bCs w:val="1"/>
          <w:kern w:val="36"/>
          <w:sz w:val="20"/>
          <w:szCs w:val="20"/>
          <w:rtl w:val="0"/>
          <w:lang w:val="es-ES_tradnl"/>
        </w:rPr>
        <w:t>sica sobre protecci</w:t>
      </w:r>
      <w:r>
        <w:rPr>
          <w:rStyle w:val="Ninguno"/>
          <w:rFonts w:ascii="Calibri" w:hAnsi="Calibri" w:hint="default"/>
          <w:b w:val="1"/>
          <w:bCs w:val="1"/>
          <w:kern w:val="36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kern w:val="36"/>
          <w:sz w:val="20"/>
          <w:szCs w:val="20"/>
          <w:rtl w:val="0"/>
          <w:lang w:val="es-ES_tradnl"/>
        </w:rPr>
        <w:t>n de datos</w:t>
      </w:r>
    </w:p>
    <w:p>
      <w:pPr>
        <w:pStyle w:val="Cuerpo"/>
        <w:spacing w:before="100" w:after="100"/>
        <w:jc w:val="both"/>
        <w:rPr>
          <w:rStyle w:val="Ninguno"/>
          <w:rFonts w:ascii="Calibri" w:cs="Calibri" w:hAnsi="Calibri" w:eastAsia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De acuerdo con lo dispuesto en el art</w:t>
      </w:r>
      <w:r>
        <w:rPr>
          <w:rStyle w:val="Ninguno"/>
          <w:rFonts w:ascii="Calibri" w:hAnsi="Calibri" w:hint="default"/>
          <w:sz w:val="20"/>
          <w:szCs w:val="20"/>
          <w:rtl w:val="0"/>
        </w:rPr>
        <w:t>í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culo 13 del Reglamento UE 2016/679, del Parlamento Europeo y del Consejo, de 27 de abril, relativo a la protecci</w:t>
      </w:r>
      <w:r>
        <w:rPr>
          <w:rStyle w:val="Ninguno"/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n de las personas f</w:t>
      </w:r>
      <w:r>
        <w:rPr>
          <w:rStyle w:val="Ninguno"/>
          <w:rFonts w:ascii="Calibri" w:hAnsi="Calibri" w:hint="default"/>
          <w:sz w:val="20"/>
          <w:szCs w:val="20"/>
          <w:rtl w:val="0"/>
        </w:rPr>
        <w:t>í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sicas en lo que respecta al tratamiento de datos personales y a la libre circulaci</w:t>
      </w:r>
      <w:r>
        <w:rPr>
          <w:rStyle w:val="Ninguno"/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n de estos datos, le informamos que sus datos pasan a formar parte de un fichero responsabilidad de la Universidad de Sevilla, as</w:t>
      </w:r>
      <w:r>
        <w:rPr>
          <w:rStyle w:val="Ninguno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como de los siguientes extremos:</w:t>
      </w:r>
    </w:p>
    <w:p>
      <w:pPr>
        <w:pStyle w:val="Cuerpo"/>
        <w:numPr>
          <w:ilvl w:val="0"/>
          <w:numId w:val="2"/>
        </w:numPr>
        <w:bidi w:val="0"/>
        <w:spacing w:before="100" w:after="100" w:line="276" w:lineRule="auto"/>
        <w:ind w:right="0"/>
        <w:jc w:val="both"/>
        <w:rPr>
          <w:rFonts w:ascii="Calibri" w:hAnsi="Calibri"/>
          <w:sz w:val="20"/>
          <w:szCs w:val="20"/>
          <w:rtl w:val="0"/>
          <w:lang w:val="es-ES_tradnl"/>
        </w:rPr>
      </w:pPr>
      <w:r>
        <w:rPr>
          <w:rStyle w:val="Ninguno"/>
          <w:rFonts w:ascii="Calibri" w:hAnsi="Calibri"/>
          <w:b w:val="1"/>
          <w:bCs w:val="1"/>
          <w:sz w:val="20"/>
          <w:szCs w:val="20"/>
          <w:rtl w:val="0"/>
          <w:lang w:val="es-ES_tradnl"/>
        </w:rPr>
        <w:t xml:space="preserve">Responsable del tratamiento de datos: 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Defensor</w:t>
      </w:r>
      <w:r>
        <w:rPr>
          <w:rStyle w:val="Ninguno"/>
          <w:rFonts w:ascii="Calibri" w:hAnsi="Calibri" w:hint="default"/>
          <w:sz w:val="20"/>
          <w:szCs w:val="20"/>
          <w:rtl w:val="0"/>
        </w:rPr>
        <w:t>í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a Universitaria de la Universidad de Sevilla</w:t>
      </w:r>
    </w:p>
    <w:p>
      <w:pPr>
        <w:pStyle w:val="Cuerpo"/>
        <w:numPr>
          <w:ilvl w:val="0"/>
          <w:numId w:val="2"/>
        </w:numPr>
        <w:bidi w:val="0"/>
        <w:spacing w:before="100" w:after="100" w:line="276" w:lineRule="auto"/>
        <w:ind w:right="0"/>
        <w:jc w:val="both"/>
        <w:rPr>
          <w:rFonts w:ascii="Calibri" w:hAnsi="Calibri"/>
          <w:sz w:val="20"/>
          <w:szCs w:val="20"/>
          <w:rtl w:val="0"/>
          <w:lang w:val="es-ES_tradnl"/>
        </w:rPr>
      </w:pPr>
      <w:r>
        <w:rPr>
          <w:rStyle w:val="Ninguno"/>
          <w:rFonts w:ascii="Calibri" w:hAnsi="Calibri"/>
          <w:b w:val="1"/>
          <w:bCs w:val="1"/>
          <w:sz w:val="20"/>
          <w:szCs w:val="20"/>
          <w:rtl w:val="0"/>
          <w:lang w:val="es-ES_tradnl"/>
        </w:rPr>
        <w:t>Finalidad del tratamiento de datos:</w:t>
      </w:r>
      <w:r>
        <w:rPr>
          <w:rStyle w:val="Ninguno"/>
          <w:rFonts w:ascii="Calibri" w:hAnsi="Calibri" w:hint="default"/>
          <w:b w:val="1"/>
          <w:bCs w:val="1"/>
          <w:sz w:val="20"/>
          <w:szCs w:val="20"/>
          <w:rtl w:val="0"/>
        </w:rPr>
        <w:t> 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Tramitar y resolver las consultas, quejas e intervenciones solicitadas por los miembros de la Comunidad Universitaria.</w:t>
      </w:r>
    </w:p>
    <w:p>
      <w:pPr>
        <w:pStyle w:val="Cuerpo"/>
        <w:numPr>
          <w:ilvl w:val="0"/>
          <w:numId w:val="2"/>
        </w:numPr>
        <w:bidi w:val="0"/>
        <w:spacing w:before="100" w:after="100" w:line="276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Ninguno"/>
          <w:rFonts w:ascii="Calibri" w:hAnsi="Calibri"/>
          <w:b w:val="1"/>
          <w:bCs w:val="1"/>
          <w:sz w:val="20"/>
          <w:szCs w:val="20"/>
          <w:rtl w:val="0"/>
        </w:rPr>
        <w:t>Legitimaci</w:t>
      </w:r>
      <w:r>
        <w:rPr>
          <w:rStyle w:val="Ninguno"/>
          <w:rFonts w:ascii="Calibri" w:hAnsi="Calibri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sz w:val="20"/>
          <w:szCs w:val="20"/>
          <w:rtl w:val="0"/>
          <w:lang w:val="es-ES_tradnl"/>
        </w:rPr>
        <w:t>n del tratamiento de datos:</w:t>
      </w:r>
      <w:r>
        <w:rPr>
          <w:rStyle w:val="Ninguno"/>
          <w:rFonts w:ascii="Calibri" w:hAnsi="Calibri" w:hint="default"/>
          <w:sz w:val="20"/>
          <w:szCs w:val="20"/>
          <w:rtl w:val="0"/>
        </w:rPr>
        <w:t> 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Cumplimiento de una obligaci</w:t>
      </w:r>
      <w:r>
        <w:rPr>
          <w:rStyle w:val="Ninguno"/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n legal aplicable al responsable del tratamiento.</w:t>
      </w:r>
    </w:p>
    <w:p>
      <w:pPr>
        <w:pStyle w:val="Cuerpo"/>
        <w:numPr>
          <w:ilvl w:val="0"/>
          <w:numId w:val="2"/>
        </w:numPr>
        <w:bidi w:val="0"/>
        <w:spacing w:before="100" w:after="100" w:line="276" w:lineRule="auto"/>
        <w:ind w:right="0"/>
        <w:jc w:val="both"/>
        <w:rPr>
          <w:rFonts w:ascii="Calibri" w:hAnsi="Calibri"/>
          <w:sz w:val="20"/>
          <w:szCs w:val="20"/>
          <w:rtl w:val="0"/>
          <w:lang w:val="es-ES_tradnl"/>
        </w:rPr>
      </w:pPr>
      <w:r>
        <w:rPr>
          <w:rStyle w:val="Ninguno"/>
          <w:rFonts w:ascii="Calibri" w:hAnsi="Calibri"/>
          <w:b w:val="1"/>
          <w:bCs w:val="1"/>
          <w:sz w:val="20"/>
          <w:szCs w:val="20"/>
          <w:rtl w:val="0"/>
          <w:lang w:val="es-ES_tradnl"/>
        </w:rPr>
        <w:t>Destinatarios de cesiones de datos:</w:t>
      </w:r>
      <w:r>
        <w:rPr>
          <w:rStyle w:val="Ninguno"/>
          <w:rFonts w:ascii="Calibri" w:hAnsi="Calibri" w:hint="default"/>
          <w:sz w:val="20"/>
          <w:szCs w:val="20"/>
          <w:rtl w:val="0"/>
        </w:rPr>
        <w:t> Ó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rganos, Servicios o personal de la comunidad universitaria de la Universidad de Sevilla involucrados en la resoluci</w:t>
      </w:r>
      <w:r>
        <w:rPr>
          <w:rStyle w:val="Ninguno"/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n de un expediente competencia del Defensor o Defensora. No se ceder</w:t>
      </w:r>
      <w:r>
        <w:rPr>
          <w:rStyle w:val="Ninguno"/>
          <w:rFonts w:ascii="Calibri" w:hAnsi="Calibri" w:hint="default"/>
          <w:sz w:val="20"/>
          <w:szCs w:val="20"/>
          <w:rtl w:val="0"/>
        </w:rPr>
        <w:t>á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n datos a otros terceros salvo previsi</w:t>
      </w:r>
      <w:r>
        <w:rPr>
          <w:rStyle w:val="Ninguno"/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hAnsi="Calibri"/>
          <w:sz w:val="20"/>
          <w:szCs w:val="20"/>
          <w:rtl w:val="0"/>
          <w:lang w:val="pt-PT"/>
        </w:rPr>
        <w:t>n legal.</w:t>
      </w:r>
    </w:p>
    <w:p>
      <w:pPr>
        <w:pStyle w:val="Cuerpo"/>
        <w:numPr>
          <w:ilvl w:val="0"/>
          <w:numId w:val="2"/>
        </w:numPr>
        <w:bidi w:val="0"/>
        <w:spacing w:before="100" w:after="100" w:line="276" w:lineRule="auto"/>
        <w:ind w:right="0"/>
        <w:jc w:val="both"/>
        <w:rPr>
          <w:rFonts w:ascii="Calibri" w:hAnsi="Calibri"/>
          <w:sz w:val="20"/>
          <w:szCs w:val="20"/>
          <w:rtl w:val="0"/>
          <w:lang w:val="es-ES_tradnl"/>
        </w:rPr>
      </w:pPr>
      <w:r>
        <w:rPr>
          <w:rStyle w:val="Ninguno"/>
          <w:rFonts w:ascii="Calibri" w:hAnsi="Calibri"/>
          <w:b w:val="1"/>
          <w:bCs w:val="1"/>
          <w:sz w:val="20"/>
          <w:szCs w:val="20"/>
          <w:rtl w:val="0"/>
          <w:lang w:val="es-ES_tradnl"/>
        </w:rPr>
        <w:t>Derechos:</w:t>
      </w:r>
      <w:r>
        <w:rPr>
          <w:rStyle w:val="Ninguno"/>
          <w:rFonts w:ascii="Calibri" w:hAnsi="Calibri" w:hint="default"/>
          <w:sz w:val="20"/>
          <w:szCs w:val="20"/>
          <w:rtl w:val="0"/>
        </w:rPr>
        <w:t> 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Acceder, rectificar y suprimir los datos, as</w:t>
      </w:r>
      <w:r>
        <w:rPr>
          <w:rStyle w:val="Ninguno"/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Style w:val="Ninguno"/>
          <w:rFonts w:ascii="Calibri" w:hAnsi="Calibri"/>
          <w:sz w:val="20"/>
          <w:szCs w:val="20"/>
          <w:rtl w:val="0"/>
          <w:lang w:val="es-ES_tradnl"/>
        </w:rPr>
        <w:t>como otros derechos, como se explica en la informaci</w:t>
      </w:r>
      <w:r>
        <w:rPr>
          <w:rStyle w:val="Ninguno"/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hAnsi="Calibri"/>
          <w:sz w:val="20"/>
          <w:szCs w:val="20"/>
          <w:rtl w:val="0"/>
          <w:lang w:val="pt-PT"/>
        </w:rPr>
        <w:t>n adicional.</w:t>
      </w:r>
    </w:p>
    <w:p>
      <w:pPr>
        <w:pStyle w:val="Cuerpo"/>
        <w:numPr>
          <w:ilvl w:val="0"/>
          <w:numId w:val="2"/>
        </w:numPr>
        <w:bidi w:val="0"/>
        <w:spacing w:before="100" w:after="100" w:line="276" w:lineRule="auto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Style w:val="Ninguno"/>
          <w:rFonts w:ascii="Calibri" w:hAnsi="Calibri"/>
          <w:b w:val="1"/>
          <w:bCs w:val="1"/>
          <w:sz w:val="20"/>
          <w:szCs w:val="20"/>
          <w:rtl w:val="0"/>
        </w:rPr>
        <w:t>Informaci</w:t>
      </w:r>
      <w:r>
        <w:rPr>
          <w:rStyle w:val="Ninguno"/>
          <w:rFonts w:ascii="Calibri" w:hAnsi="Calibri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sz w:val="20"/>
          <w:szCs w:val="20"/>
          <w:rtl w:val="0"/>
          <w:lang w:val="es-ES_tradnl"/>
        </w:rPr>
        <w:t xml:space="preserve">n adicional: </w:t>
      </w:r>
      <w:r>
        <w:rPr>
          <w:rStyle w:val="Hyperlink.0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Hyperlink.0"/>
          <w:rFonts w:ascii="Calibri" w:cs="Calibri" w:hAnsi="Calibri" w:eastAsia="Calibri"/>
          <w:sz w:val="20"/>
          <w:szCs w:val="20"/>
        </w:rPr>
        <w:instrText xml:space="preserve"> HYPERLINK "https://osi.us.es/sites/osi/files/doc/c.i.defensoria.pdf"</w:instrText>
      </w:r>
      <w:r>
        <w:rPr>
          <w:rStyle w:val="Hyperlink.0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Hyperlink.0"/>
          <w:rFonts w:ascii="Calibri" w:hAnsi="Calibri"/>
          <w:sz w:val="20"/>
          <w:szCs w:val="20"/>
          <w:rtl w:val="0"/>
          <w:lang w:val="pt-PT"/>
        </w:rPr>
        <w:t>https://osi.us.es/sites/osi/files/doc/c.i.defensoria.pdf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</w:p>
    <w:p>
      <w:pPr>
        <w:pStyle w:val="Cuerpo"/>
        <w:numPr>
          <w:ilvl w:val="0"/>
          <w:numId w:val="2"/>
        </w:numPr>
        <w:bidi w:val="0"/>
        <w:spacing w:before="100" w:after="100" w:line="276" w:lineRule="auto"/>
        <w:ind w:right="0"/>
        <w:jc w:val="both"/>
        <w:rPr>
          <w:rFonts w:ascii="Calibri" w:hAnsi="Calibri" w:hint="default"/>
          <w:sz w:val="20"/>
          <w:szCs w:val="20"/>
          <w:rtl w:val="0"/>
        </w:rPr>
      </w:pPr>
      <w:r>
        <w:rPr>
          <w:rStyle w:val="Ninguno"/>
          <w:rFonts w:ascii="Calibri" w:hAnsi="Calibri" w:hint="default"/>
          <w:sz w:val="20"/>
          <w:szCs w:val="20"/>
          <w:rtl w:val="0"/>
        </w:rPr>
        <w:t> </w:t>
      </w:r>
      <w:r>
        <w:rPr>
          <w:rStyle w:val="Hyperlink.1"/>
          <w:rFonts w:ascii="Calibri" w:cs="Calibri" w:hAnsi="Calibri" w:eastAsia="Calibri"/>
        </w:rPr>
        <w:fldChar w:fldCharType="begin" w:fldLock="0"/>
      </w:r>
      <w:r>
        <w:rPr>
          <w:rStyle w:val="Hyperlink.1"/>
          <w:rFonts w:ascii="Calibri" w:cs="Calibri" w:hAnsi="Calibri" w:eastAsia="Calibri"/>
        </w:rPr>
        <w:instrText xml:space="preserve"> HYPERLINK "http://sic.us.es/proteccion-de-datos-personales"</w:instrText>
      </w:r>
      <w:r>
        <w:rPr>
          <w:rStyle w:val="Hyperlink.1"/>
          <w:rFonts w:ascii="Calibri" w:cs="Calibri" w:hAnsi="Calibri" w:eastAsia="Calibri"/>
        </w:rPr>
        <w:fldChar w:fldCharType="separate" w:fldLock="0"/>
      </w:r>
      <w:r>
        <w:rPr>
          <w:rStyle w:val="Hyperlink.1"/>
          <w:rFonts w:ascii="Calibri" w:hAnsi="Calibri"/>
          <w:rtl w:val="0"/>
          <w:lang w:val="es-ES_tradnl"/>
        </w:rPr>
        <w:t>http://sic.us.es/proteccion-de-datos-personales</w:t>
      </w:r>
      <w:r>
        <w:rPr>
          <w:rFonts w:ascii="Calibri" w:cs="Calibri" w:hAnsi="Calibri" w:eastAsia="Calibri"/>
        </w:rPr>
        <w:fldChar w:fldCharType="end" w:fldLock="0"/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539" w:right="567" w:bottom="539" w:left="720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tabs>
        <w:tab w:val="center" w:pos="4252"/>
        <w:tab w:val="right" w:pos="8504"/>
      </w:tabs>
      <w:jc w:val="center"/>
      <w:rPr>
        <w:rStyle w:val="Ninguno"/>
        <w:rFonts w:ascii="Arial" w:hAnsi="Arial"/>
        <w:sz w:val="16"/>
        <w:szCs w:val="16"/>
      </w:rPr>
    </w:pPr>
  </w:p>
  <w:p>
    <w:pPr>
      <w:pStyle w:val="Cuerpo"/>
      <w:tabs>
        <w:tab w:val="center" w:pos="4252"/>
        <w:tab w:val="right" w:pos="8504"/>
      </w:tabs>
      <w:jc w:val="center"/>
      <w:rPr>
        <w:rStyle w:val="Ninguno"/>
        <w:rFonts w:ascii="Calibri" w:cs="Calibri" w:hAnsi="Calibri" w:eastAsia="Calibri"/>
        <w:sz w:val="22"/>
        <w:szCs w:val="22"/>
      </w:rPr>
    </w:pPr>
    <w:r>
      <w:rPr>
        <w:rStyle w:val="Ninguno"/>
        <w:rFonts w:ascii="Calibri" w:hAnsi="Calibri"/>
        <w:sz w:val="22"/>
        <w:szCs w:val="22"/>
        <w:rtl w:val="0"/>
        <w:lang w:val="es-ES_tradnl"/>
      </w:rPr>
      <w:t>Pabell</w:t>
    </w:r>
    <w:r>
      <w:rPr>
        <w:rStyle w:val="Ninguno"/>
        <w:rFonts w:ascii="Calibri" w:hAnsi="Calibri" w:hint="default"/>
        <w:sz w:val="22"/>
        <w:szCs w:val="22"/>
        <w:rtl w:val="0"/>
        <w:lang w:val="es-ES_tradnl"/>
      </w:rPr>
      <w:t>ó</w:t>
    </w:r>
    <w:r>
      <w:rPr>
        <w:rStyle w:val="Ninguno"/>
        <w:rFonts w:ascii="Calibri" w:hAnsi="Calibri"/>
        <w:sz w:val="22"/>
        <w:szCs w:val="22"/>
        <w:rtl w:val="0"/>
      </w:rPr>
      <w:t xml:space="preserve">n de Uruguay. Avda. de Chile, s/n 41013  Sevilla. Tfs: 954486767-954486766. </w:t>
    </w:r>
  </w:p>
  <w:p>
    <w:pPr>
      <w:pStyle w:val="Cuerpo"/>
      <w:tabs>
        <w:tab w:val="center" w:pos="4252"/>
        <w:tab w:val="right" w:pos="8504"/>
      </w:tabs>
      <w:jc w:val="center"/>
    </w:pPr>
    <w:r>
      <w:rPr>
        <w:rStyle w:val="Ninguno"/>
        <w:rFonts w:ascii="Calibri" w:hAnsi="Calibri"/>
        <w:sz w:val="22"/>
        <w:szCs w:val="22"/>
        <w:rtl w:val="0"/>
        <w:lang w:val="es-ES_tradnl"/>
      </w:rPr>
      <w:t>Correo electr</w:t>
    </w:r>
    <w:r>
      <w:rPr>
        <w:rStyle w:val="Ninguno"/>
        <w:rFonts w:ascii="Calibri" w:hAnsi="Calibri" w:hint="default"/>
        <w:sz w:val="22"/>
        <w:szCs w:val="22"/>
        <w:rtl w:val="0"/>
        <w:lang w:val="es-ES_tradnl"/>
      </w:rPr>
      <w:t>ó</w:t>
    </w:r>
    <w:r>
      <w:rPr>
        <w:rStyle w:val="Ninguno"/>
        <w:rFonts w:ascii="Calibri" w:hAnsi="Calibri"/>
        <w:sz w:val="22"/>
        <w:szCs w:val="22"/>
        <w:rtl w:val="0"/>
        <w:lang w:val="pt-PT"/>
      </w:rPr>
      <w:t>nico: defensoria@us.es/defensoria1@us.es/defensoria2@us.es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Style w:val="Ninguno"/>
        <w:rFonts w:ascii="Calibri" w:hAnsi="Calibri"/>
        <w:sz w:val="22"/>
        <w:szCs w:val="22"/>
        <w:rtl w:val="0"/>
        <w:lang w:val="es-ES_tradnl"/>
      </w:rPr>
      <w:t>Sus datos ser</w:t>
    </w:r>
    <w:r>
      <w:rPr>
        <w:rStyle w:val="Ninguno"/>
        <w:rFonts w:ascii="Calibri" w:hAnsi="Calibri" w:hint="default"/>
        <w:sz w:val="22"/>
        <w:szCs w:val="22"/>
        <w:rtl w:val="0"/>
        <w:lang w:val="es-ES_tradnl"/>
      </w:rPr>
      <w:t>á</w:t>
    </w:r>
    <w:r>
      <w:rPr>
        <w:rStyle w:val="Ninguno"/>
        <w:rFonts w:ascii="Calibri" w:hAnsi="Calibri"/>
        <w:sz w:val="22"/>
        <w:szCs w:val="22"/>
        <w:rtl w:val="0"/>
        <w:lang w:val="es-ES_tradnl"/>
      </w:rPr>
      <w:t>n tratados de forma confidencial y conforme al Reglamento de protecci</w:t>
    </w:r>
    <w:r>
      <w:rPr>
        <w:rStyle w:val="Ninguno"/>
        <w:rFonts w:ascii="Calibri" w:hAnsi="Calibri" w:hint="default"/>
        <w:sz w:val="22"/>
        <w:szCs w:val="22"/>
        <w:rtl w:val="0"/>
        <w:lang w:val="es-ES_tradnl"/>
      </w:rPr>
      <w:t>ó</w:t>
    </w:r>
    <w:r>
      <w:rPr>
        <w:rStyle w:val="Ninguno"/>
        <w:rFonts w:ascii="Calibri" w:hAnsi="Calibri"/>
        <w:sz w:val="22"/>
        <w:szCs w:val="22"/>
        <w:rtl w:val="0"/>
        <w:lang w:val="es-ES_tradnl"/>
      </w:rPr>
      <w:t>n de datos de car</w:t>
    </w:r>
    <w:r>
      <w:rPr>
        <w:rStyle w:val="Ninguno"/>
        <w:rFonts w:ascii="Calibri" w:hAnsi="Calibri" w:hint="default"/>
        <w:sz w:val="22"/>
        <w:szCs w:val="22"/>
        <w:rtl w:val="0"/>
        <w:lang w:val="es-ES_tradnl"/>
      </w:rPr>
      <w:t>á</w:t>
    </w:r>
    <w:r>
      <w:rPr>
        <w:rStyle w:val="Ninguno"/>
        <w:rFonts w:ascii="Calibri" w:hAnsi="Calibri"/>
        <w:sz w:val="22"/>
        <w:szCs w:val="22"/>
        <w:rtl w:val="0"/>
        <w:lang w:val="es-ES_tradnl"/>
      </w:rPr>
      <w:t>cter personal tal y como se detalla en el reverso.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inguno"/>
    <w:next w:val="Hyperlink.1"/>
    <w:rPr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